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627"/>
        <w:gridCol w:w="627"/>
      </w:tblGrid>
      <w:tr w:rsidR="006404ED" w:rsidRPr="006404ED" w:rsidTr="006404ED">
        <w:trPr>
          <w:gridAfter w:val="1"/>
          <w:tblCellSpacing w:w="15" w:type="dxa"/>
        </w:trPr>
        <w:tc>
          <w:tcPr>
            <w:tcW w:w="0" w:type="auto"/>
            <w:tcMar>
              <w:top w:w="96" w:type="dxa"/>
              <w:left w:w="96" w:type="dxa"/>
              <w:bottom w:w="96" w:type="dxa"/>
              <w:right w:w="480" w:type="dxa"/>
            </w:tcMar>
            <w:hideMark/>
          </w:tcPr>
          <w:p w:rsidR="006404ED" w:rsidRPr="006404ED" w:rsidRDefault="006404ED" w:rsidP="006404ED">
            <w:pPr>
              <w:spacing w:line="360" w:lineRule="atLeast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404ED" w:rsidRPr="006404ED" w:rsidTr="006404ED">
        <w:trPr>
          <w:tblCellSpacing w:w="15" w:type="dxa"/>
        </w:trPr>
        <w:tc>
          <w:tcPr>
            <w:tcW w:w="0" w:type="auto"/>
            <w:tcMar>
              <w:top w:w="96" w:type="dxa"/>
              <w:left w:w="96" w:type="dxa"/>
              <w:bottom w:w="96" w:type="dxa"/>
              <w:right w:w="480" w:type="dxa"/>
            </w:tcMar>
            <w:hideMark/>
          </w:tcPr>
          <w:p w:rsidR="006404ED" w:rsidRPr="006404ED" w:rsidRDefault="006404ED" w:rsidP="006404ED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tcMar>
              <w:top w:w="96" w:type="dxa"/>
              <w:left w:w="96" w:type="dxa"/>
              <w:bottom w:w="96" w:type="dxa"/>
              <w:right w:w="480" w:type="dxa"/>
            </w:tcMar>
            <w:hideMark/>
          </w:tcPr>
          <w:p w:rsidR="006404ED" w:rsidRPr="006404ED" w:rsidRDefault="006404ED" w:rsidP="006404ED">
            <w:pPr>
              <w:spacing w:line="360" w:lineRule="atLeast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6404ED" w:rsidRPr="006404ED" w:rsidRDefault="006404ED" w:rsidP="006404ED">
      <w:pPr>
        <w:shd w:val="clear" w:color="auto" w:fill="FFFFFF"/>
        <w:spacing w:line="281" w:lineRule="atLeast"/>
        <w:rPr>
          <w:rFonts w:ascii="Arial" w:eastAsia="Times New Roman" w:hAnsi="Arial" w:cs="Arial"/>
          <w:color w:val="333333"/>
          <w:sz w:val="23"/>
          <w:szCs w:val="23"/>
        </w:rPr>
      </w:pPr>
      <w:r>
        <w:rPr>
          <w:rFonts w:ascii="Arial" w:eastAsia="Times New Roman" w:hAnsi="Arial" w:cs="Arial"/>
          <w:noProof/>
          <w:color w:val="505090"/>
          <w:sz w:val="23"/>
          <w:szCs w:val="23"/>
        </w:rPr>
        <w:drawing>
          <wp:inline distT="0" distB="0" distL="0" distR="0">
            <wp:extent cx="2466975" cy="2362200"/>
            <wp:effectExtent l="19050" t="0" r="9525" b="0"/>
            <wp:docPr id="1" name="Picture 1" descr=" #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#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649" w:rsidRDefault="008D7649"/>
    <w:sectPr w:rsidR="008D7649" w:rsidSect="008D7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04ED"/>
    <w:rsid w:val="005B0C4C"/>
    <w:rsid w:val="006207C2"/>
    <w:rsid w:val="006404ED"/>
    <w:rsid w:val="006B02CB"/>
    <w:rsid w:val="007F450C"/>
    <w:rsid w:val="008D7649"/>
    <w:rsid w:val="00BE7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ghlight4">
    <w:name w:val="highlight4"/>
    <w:basedOn w:val="DefaultParagraphFont"/>
    <w:rsid w:val="006404ED"/>
  </w:style>
  <w:style w:type="paragraph" w:styleId="BalloonText">
    <w:name w:val="Balloon Text"/>
    <w:basedOn w:val="Normal"/>
    <w:link w:val="BalloonTextChar"/>
    <w:uiPriority w:val="99"/>
    <w:semiHidden/>
    <w:unhideWhenUsed/>
    <w:rsid w:val="006404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4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6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builderscrack.co.nz/data-files/imagedata/19/19375/large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2014-02-03T19:40:00Z</dcterms:created>
  <dcterms:modified xsi:type="dcterms:W3CDTF">2014-02-03T20:46:00Z</dcterms:modified>
</cp:coreProperties>
</file>