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600"/>
      </w:tblGrid>
      <w:tr w:rsidR="00473C39" w:rsidRPr="00473C39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96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600"/>
            </w:tblGrid>
            <w:tr w:rsidR="00473C39" w:rsidRPr="00473C39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300" w:type="dxa"/>
                    <w:left w:w="300" w:type="dxa"/>
                    <w:bottom w:w="300" w:type="dxa"/>
                    <w:right w:w="30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Spacing w:w="0" w:type="dxa"/>
                    <w:shd w:val="clear" w:color="auto" w:fill="003B71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473C39" w:rsidRPr="00473C39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shd w:val="clear" w:color="auto" w:fill="003B71"/>
                        <w:tcMar>
                          <w:top w:w="300" w:type="dxa"/>
                          <w:left w:w="300" w:type="dxa"/>
                          <w:bottom w:w="300" w:type="dxa"/>
                          <w:right w:w="300" w:type="dxa"/>
                        </w:tcMar>
                        <w:vAlign w:val="center"/>
                        <w:hideMark/>
                      </w:tcPr>
                      <w:tbl>
                        <w:tblPr>
                          <w:tblW w:w="0" w:type="auto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2730"/>
                          <w:gridCol w:w="300"/>
                          <w:gridCol w:w="5271"/>
                        </w:tblGrid>
                        <w:tr w:rsidR="00473C39" w:rsidRPr="00473C39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2700" w:type="dxa"/>
                              <w:vAlign w:val="center"/>
                              <w:hideMark/>
                            </w:tcPr>
                            <w:p w:rsidR="00473C39" w:rsidRPr="00473C39" w:rsidRDefault="00473C39" w:rsidP="00473C39">
                              <w:pPr>
                                <w:spacing w:after="0" w:line="360" w:lineRule="auto"/>
                                <w:rPr>
                                  <w:rFonts w:ascii="Helvetica" w:eastAsia="Times New Roman" w:hAnsi="Helvetica" w:cs="Helvetica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Helvetica" w:eastAsia="Times New Roman" w:hAnsi="Helvetica" w:cs="Helvetica"/>
                                  <w:noProof/>
                                  <w:color w:val="000000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1714500" cy="1933575"/>
                                    <wp:effectExtent l="19050" t="0" r="0" b="0"/>
                                    <wp:docPr id="1" name="Picture 1" descr="http://gallery.mailchimp.com/c177855a583aa8d00456412c1/images/WPC_logo.1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http://gallery.mailchimp.com/c177855a583aa8d00456412c1/images/WPC_logo.1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14500" cy="19335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00" w:type="dxa"/>
                              <w:vAlign w:val="center"/>
                              <w:hideMark/>
                            </w:tcPr>
                            <w:p w:rsidR="00473C39" w:rsidRPr="00473C39" w:rsidRDefault="00473C39" w:rsidP="00473C3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73C39" w:rsidRPr="00473C39" w:rsidRDefault="00473C39" w:rsidP="00473C39">
                              <w:pPr>
                                <w:spacing w:after="150" w:line="240" w:lineRule="auto"/>
                                <w:outlineLvl w:val="1"/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2D9CE8"/>
                                  <w:sz w:val="36"/>
                                  <w:szCs w:val="36"/>
                                </w:rPr>
                              </w:pPr>
                              <w:r w:rsidRPr="00473C39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2D9CE8"/>
                                  <w:sz w:val="36"/>
                                  <w:szCs w:val="36"/>
                                </w:rPr>
                                <w:t>Support</w:t>
                              </w:r>
                            </w:p>
                            <w:p w:rsidR="00473C39" w:rsidRPr="00473C39" w:rsidRDefault="00473C39" w:rsidP="00473C39">
                              <w:pPr>
                                <w:spacing w:after="150" w:line="240" w:lineRule="auto"/>
                                <w:outlineLvl w:val="0"/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FFFFFF"/>
                                  <w:kern w:val="36"/>
                                  <w:sz w:val="54"/>
                                  <w:szCs w:val="54"/>
                                </w:rPr>
                              </w:pPr>
                              <w:r w:rsidRPr="00473C39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FFFFFF"/>
                                  <w:kern w:val="36"/>
                                  <w:sz w:val="54"/>
                                  <w:szCs w:val="54"/>
                                </w:rPr>
                                <w:t>World Plumbing Day</w:t>
                              </w:r>
                            </w:p>
                            <w:p w:rsidR="00473C39" w:rsidRPr="00473C39" w:rsidRDefault="00473C39" w:rsidP="00473C39">
                              <w:pPr>
                                <w:spacing w:after="150" w:line="240" w:lineRule="auto"/>
                                <w:outlineLvl w:val="3"/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2D9CE8"/>
                                  <w:sz w:val="23"/>
                                  <w:szCs w:val="23"/>
                                </w:rPr>
                              </w:pPr>
                              <w:r w:rsidRPr="00473C39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2D9CE8"/>
                                  <w:sz w:val="23"/>
                                  <w:szCs w:val="23"/>
                                </w:rPr>
                                <w:t>11 March 2014</w:t>
                              </w:r>
                            </w:p>
                          </w:tc>
                        </w:tr>
                      </w:tbl>
                      <w:p w:rsidR="00473C39" w:rsidRPr="00473C39" w:rsidRDefault="00473C39" w:rsidP="00473C39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473C39" w:rsidRPr="00473C39" w:rsidRDefault="00473C39" w:rsidP="00473C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73C39" w:rsidRPr="00473C39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300" w:type="dxa"/>
                    <w:left w:w="300" w:type="dxa"/>
                    <w:bottom w:w="300" w:type="dxa"/>
                    <w:right w:w="30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473C39" w:rsidRPr="00473C39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473C39" w:rsidRPr="00473C39" w:rsidRDefault="00473C39" w:rsidP="00473C39">
                        <w:pPr>
                          <w:spacing w:after="150" w:line="225" w:lineRule="atLeast"/>
                          <w:outlineLvl w:val="0"/>
                          <w:rPr>
                            <w:rFonts w:ascii="Helvetica" w:eastAsia="Times New Roman" w:hAnsi="Helvetica" w:cs="Helvetica"/>
                            <w:b/>
                            <w:bCs/>
                            <w:color w:val="555555"/>
                            <w:kern w:val="36"/>
                            <w:sz w:val="54"/>
                            <w:szCs w:val="54"/>
                          </w:rPr>
                        </w:pPr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555555"/>
                            <w:kern w:val="36"/>
                            <w:sz w:val="54"/>
                            <w:szCs w:val="54"/>
                          </w:rPr>
                          <w:t>Spread the word</w:t>
                        </w:r>
                      </w:p>
                      <w:p w:rsidR="00473C39" w:rsidRPr="00473C39" w:rsidRDefault="00473C39" w:rsidP="00473C39">
                        <w:pPr>
                          <w:spacing w:before="100" w:beforeAutospacing="1" w:after="100" w:afterAutospacing="1" w:line="225" w:lineRule="atLeast"/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</w:pP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br/>
                        </w:r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99FF"/>
                            <w:sz w:val="18"/>
                          </w:rPr>
                          <w:t xml:space="preserve">Upload the </w:t>
                        </w:r>
                        <w:proofErr w:type="spellStart"/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99FF"/>
                            <w:sz w:val="18"/>
                          </w:rPr>
                          <w:t>Youtube</w:t>
                        </w:r>
                        <w:proofErr w:type="spellEnd"/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99FF"/>
                            <w:sz w:val="18"/>
                          </w:rPr>
                          <w:t xml:space="preserve"> clip to your website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696969"/>
                            <w:sz w:val="18"/>
                          </w:rPr>
                          <w:t> and help spread the word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br/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br/>
                          <w:t xml:space="preserve">The World Plumbing Council would appreciate our support and involvement for this </w:t>
                        </w:r>
                        <w:proofErr w:type="spellStart"/>
                        <w:proofErr w:type="gramStart"/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t>years</w:t>
                        </w:r>
                        <w:proofErr w:type="spellEnd"/>
                        <w:proofErr w:type="gramEnd"/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t xml:space="preserve"> worldwide 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br/>
                          <w:t>day of celebration of World Plumbing Day.  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br/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br/>
                          <w:t>Help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555555"/>
                            <w:sz w:val="18"/>
                          </w:rPr>
                          <w:t> </w:t>
                        </w:r>
                        <w:proofErr w:type="spellStart"/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99FF"/>
                            <w:sz w:val="18"/>
                          </w:rPr>
                          <w:t>maximise</w:t>
                        </w:r>
                        <w:proofErr w:type="spellEnd"/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3399FF"/>
                            <w:sz w:val="18"/>
                          </w:rPr>
                          <w:t xml:space="preserve"> the profile of plumbers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b/>
                            <w:bCs/>
                            <w:color w:val="FF8C00"/>
                            <w:sz w:val="18"/>
                          </w:rPr>
                          <w:t> 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t>and value to the community. 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br/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555555"/>
                            <w:sz w:val="18"/>
                            <w:szCs w:val="18"/>
                          </w:rPr>
                          <w:br/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696969"/>
                            <w:sz w:val="18"/>
                            <w:szCs w:val="18"/>
                          </w:rPr>
                          <w:t>This is a great opportunity to promote the importance of the industry to the public and help drive traffic to your website. </w:t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696969"/>
                            <w:sz w:val="18"/>
                            <w:szCs w:val="18"/>
                          </w:rPr>
                          <w:br/>
                        </w:r>
                        <w:r w:rsidRPr="00473C39">
                          <w:rPr>
                            <w:rFonts w:ascii="Helvetica" w:eastAsia="Times New Roman" w:hAnsi="Helvetica" w:cs="Helvetica"/>
                            <w:color w:val="696969"/>
                            <w:sz w:val="18"/>
                            <w:szCs w:val="18"/>
                          </w:rPr>
                          <w:br/>
                          <w:t xml:space="preserve">Find more on World Plumbing Day </w:t>
                        </w:r>
                        <w:hyperlink r:id="rId5" w:tgtFrame="_self" w:history="1">
                          <w:r w:rsidRPr="00473C39">
                            <w:rPr>
                              <w:rFonts w:ascii="Helvetica" w:eastAsia="Times New Roman" w:hAnsi="Helvetica" w:cs="Helvetica"/>
                              <w:b/>
                              <w:bCs/>
                              <w:color w:val="3399FF"/>
                              <w:sz w:val="18"/>
                            </w:rPr>
                            <w:t>here</w:t>
                          </w:r>
                        </w:hyperlink>
                      </w:p>
                    </w:tc>
                  </w:tr>
                  <w:tr w:rsidR="00473C39" w:rsidRPr="00473C39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Mar>
                          <w:top w:w="600" w:type="dxa"/>
                          <w:left w:w="0" w:type="dxa"/>
                          <w:bottom w:w="0" w:type="dxa"/>
                          <w:right w:w="0" w:type="dxa"/>
                        </w:tcMar>
                        <w:hideMark/>
                      </w:tcPr>
                      <w:tbl>
                        <w:tblPr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47"/>
                          <w:gridCol w:w="300"/>
                          <w:gridCol w:w="8653"/>
                        </w:tblGrid>
                        <w:tr w:rsidR="00473C39" w:rsidRPr="00473C39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73C39" w:rsidRPr="00473C39" w:rsidRDefault="00473C39" w:rsidP="00473C3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>
                                    <wp:extent cx="9525" cy="9525"/>
                                    <wp:effectExtent l="0" t="0" r="0" b="0"/>
                                    <wp:docPr id="2" name="Picture 2" descr="http://gallery.mailchimp.com/653153ae841fd11de66ad181a/images/transparent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http://gallery.mailchimp.com/653153ae841fd11de66ad181a/images/transparent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" cy="95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300" w:type="dxa"/>
                              <w:vAlign w:val="center"/>
                              <w:hideMark/>
                            </w:tcPr>
                            <w:p w:rsidR="00473C39" w:rsidRPr="00473C39" w:rsidRDefault="00473C39" w:rsidP="00473C3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73C39" w:rsidRPr="00473C39" w:rsidRDefault="00473C39" w:rsidP="00473C39">
                              <w:pPr>
                                <w:spacing w:after="0" w:line="360" w:lineRule="auto"/>
                                <w:rPr>
                                  <w:rFonts w:ascii="Helvetica" w:eastAsia="Times New Roman" w:hAnsi="Helvetica" w:cs="Helvetica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473C39">
                                <w:rPr>
                                  <w:rFonts w:ascii="Helvetica" w:eastAsia="Times New Roman" w:hAnsi="Helvetica" w:cs="Helvetica"/>
                                  <w:color w:val="000000"/>
                                  <w:sz w:val="20"/>
                                  <w:szCs w:val="20"/>
                                </w:rPr>
                                <w:t>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noProof/>
                                  <w:color w:val="000000"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>
                                    <wp:extent cx="1695450" cy="885825"/>
                                    <wp:effectExtent l="19050" t="0" r="0" b="0"/>
                                    <wp:docPr id="3" name="Picture 3" descr="https://gallery.mailchimp.com/c177855a583aa8d00456412c1/images/Centenary_logo.1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https://gallery.mailchimp.com/c177855a583aa8d00456412c1/images/Centenary_logo.1.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95450" cy="8858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473C39" w:rsidRPr="00473C39" w:rsidRDefault="00473C39" w:rsidP="00473C3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Spacing w:w="0" w:type="dxa"/>
                                <w:shd w:val="clear" w:color="auto" w:fill="2A9AE7"/>
                                <w:tblCellMar>
                                  <w:top w:w="150" w:type="dxa"/>
                                  <w:left w:w="150" w:type="dxa"/>
                                  <w:bottom w:w="150" w:type="dxa"/>
                                  <w:right w:w="150" w:type="dxa"/>
                                </w:tblCellMar>
                                <w:tblLook w:val="04A0"/>
                              </w:tblPr>
                              <w:tblGrid>
                                <w:gridCol w:w="306"/>
                              </w:tblGrid>
                              <w:tr w:rsidR="00473C39" w:rsidRPr="00473C39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2A9AE7"/>
                                    <w:vAlign w:val="center"/>
                                    <w:hideMark/>
                                  </w:tcPr>
                                  <w:p w:rsidR="00473C39" w:rsidRPr="00473C39" w:rsidRDefault="00473C39" w:rsidP="00473C39">
                                    <w:pPr>
                                      <w:spacing w:after="0" w:line="240" w:lineRule="auto"/>
                                      <w:rPr>
                                        <w:rFonts w:ascii="Helvetica" w:eastAsia="Times New Roman" w:hAnsi="Helvetica" w:cs="Helvetica"/>
                                        <w:b/>
                                        <w:bCs/>
                                        <w:color w:val="FFFFFF"/>
                                        <w:sz w:val="17"/>
                                        <w:szCs w:val="17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73C39" w:rsidRPr="00473C39" w:rsidRDefault="00473C39" w:rsidP="00473C39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473C39" w:rsidRPr="00473C39" w:rsidRDefault="00473C39" w:rsidP="00473C39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473C39" w:rsidRPr="00473C39" w:rsidRDefault="00473C39" w:rsidP="00473C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73C39" w:rsidRPr="00473C39" w:rsidRDefault="00473C39" w:rsidP="0047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C39" w:rsidRPr="00473C39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0"/>
            </w:tblGrid>
            <w:tr w:rsidR="00473C39" w:rsidRPr="00473C39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300" w:type="dxa"/>
                    <w:left w:w="300" w:type="dxa"/>
                    <w:bottom w:w="300" w:type="dxa"/>
                    <w:right w:w="300" w:type="dxa"/>
                  </w:tcMar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473C39" w:rsidRPr="00473C39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p w:rsidR="00473C39" w:rsidRPr="00473C39" w:rsidRDefault="00473C39" w:rsidP="00473C39">
                        <w:pPr>
                          <w:spacing w:after="0" w:line="360" w:lineRule="auto"/>
                          <w:rPr>
                            <w:rFonts w:ascii="Helvetica" w:eastAsia="Times New Roman" w:hAnsi="Helvetica" w:cs="Helvetica"/>
                            <w:color w:val="FFFFFF"/>
                            <w:sz w:val="15"/>
                            <w:szCs w:val="15"/>
                          </w:rPr>
                        </w:pPr>
                      </w:p>
                    </w:tc>
                  </w:tr>
                </w:tbl>
                <w:p w:rsidR="00473C39" w:rsidRPr="00473C39" w:rsidRDefault="00473C39" w:rsidP="00473C3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73C39" w:rsidRPr="00473C39" w:rsidRDefault="00473C39" w:rsidP="00473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72D03" w:rsidRDefault="00C72D03"/>
    <w:sectPr w:rsidR="00C72D03" w:rsidSect="00C72D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3C39"/>
    <w:rsid w:val="00473C39"/>
    <w:rsid w:val="00C72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D03"/>
  </w:style>
  <w:style w:type="paragraph" w:styleId="Heading1">
    <w:name w:val="heading 1"/>
    <w:basedOn w:val="Normal"/>
    <w:link w:val="Heading1Char"/>
    <w:uiPriority w:val="9"/>
    <w:qFormat/>
    <w:rsid w:val="00473C39"/>
    <w:pPr>
      <w:spacing w:after="150" w:line="240" w:lineRule="auto"/>
      <w:outlineLvl w:val="0"/>
    </w:pPr>
    <w:rPr>
      <w:rFonts w:ascii="Helvetica" w:eastAsia="Times New Roman" w:hAnsi="Helvetica" w:cs="Helvetica"/>
      <w:b/>
      <w:bCs/>
      <w:color w:val="FFFFFF"/>
      <w:kern w:val="36"/>
      <w:sz w:val="54"/>
      <w:szCs w:val="54"/>
    </w:rPr>
  </w:style>
  <w:style w:type="paragraph" w:styleId="Heading2">
    <w:name w:val="heading 2"/>
    <w:basedOn w:val="Normal"/>
    <w:link w:val="Heading2Char"/>
    <w:uiPriority w:val="9"/>
    <w:qFormat/>
    <w:rsid w:val="00473C39"/>
    <w:pPr>
      <w:spacing w:after="150" w:line="240" w:lineRule="auto"/>
      <w:outlineLvl w:val="1"/>
    </w:pPr>
    <w:rPr>
      <w:rFonts w:ascii="Helvetica" w:eastAsia="Times New Roman" w:hAnsi="Helvetica" w:cs="Helvetica"/>
      <w:b/>
      <w:bCs/>
      <w:color w:val="2D9CE8"/>
      <w:sz w:val="36"/>
      <w:szCs w:val="36"/>
    </w:rPr>
  </w:style>
  <w:style w:type="paragraph" w:styleId="Heading4">
    <w:name w:val="heading 4"/>
    <w:basedOn w:val="Normal"/>
    <w:link w:val="Heading4Char"/>
    <w:uiPriority w:val="9"/>
    <w:qFormat/>
    <w:rsid w:val="00473C39"/>
    <w:pPr>
      <w:spacing w:after="150" w:line="240" w:lineRule="auto"/>
      <w:outlineLvl w:val="3"/>
    </w:pPr>
    <w:rPr>
      <w:rFonts w:ascii="Helvetica" w:eastAsia="Times New Roman" w:hAnsi="Helvetica" w:cs="Helvetica"/>
      <w:b/>
      <w:bCs/>
      <w:color w:val="2D9CE8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3C39"/>
    <w:rPr>
      <w:rFonts w:ascii="Helvetica" w:eastAsia="Times New Roman" w:hAnsi="Helvetica" w:cs="Helvetica"/>
      <w:b/>
      <w:bCs/>
      <w:color w:val="FFFFFF"/>
      <w:kern w:val="36"/>
      <w:sz w:val="54"/>
      <w:szCs w:val="54"/>
    </w:rPr>
  </w:style>
  <w:style w:type="character" w:customStyle="1" w:styleId="Heading2Char">
    <w:name w:val="Heading 2 Char"/>
    <w:basedOn w:val="DefaultParagraphFont"/>
    <w:link w:val="Heading2"/>
    <w:uiPriority w:val="9"/>
    <w:rsid w:val="00473C39"/>
    <w:rPr>
      <w:rFonts w:ascii="Helvetica" w:eastAsia="Times New Roman" w:hAnsi="Helvetica" w:cs="Helvetica"/>
      <w:b/>
      <w:bCs/>
      <w:color w:val="2D9CE8"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473C39"/>
    <w:rPr>
      <w:rFonts w:ascii="Helvetica" w:eastAsia="Times New Roman" w:hAnsi="Helvetica" w:cs="Helvetica"/>
      <w:b/>
      <w:bCs/>
      <w:color w:val="2D9CE8"/>
      <w:sz w:val="23"/>
      <w:szCs w:val="23"/>
    </w:rPr>
  </w:style>
  <w:style w:type="paragraph" w:styleId="NormalWeb">
    <w:name w:val="Normal (Web)"/>
    <w:basedOn w:val="Normal"/>
    <w:uiPriority w:val="99"/>
    <w:unhideWhenUsed/>
    <w:rsid w:val="00473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3C39"/>
    <w:rPr>
      <w:b/>
      <w:bCs/>
    </w:rPr>
  </w:style>
  <w:style w:type="character" w:styleId="Emphasis">
    <w:name w:val="Emphasis"/>
    <w:basedOn w:val="DefaultParagraphFont"/>
    <w:uiPriority w:val="20"/>
    <w:qFormat/>
    <w:rsid w:val="00473C39"/>
    <w:rPr>
      <w:i/>
      <w:iCs/>
    </w:rPr>
  </w:style>
  <w:style w:type="character" w:customStyle="1" w:styleId="org">
    <w:name w:val="org"/>
    <w:basedOn w:val="DefaultParagraphFont"/>
    <w:rsid w:val="00473C39"/>
  </w:style>
  <w:style w:type="character" w:customStyle="1" w:styleId="locality">
    <w:name w:val="locality"/>
    <w:basedOn w:val="DefaultParagraphFont"/>
    <w:rsid w:val="00473C39"/>
  </w:style>
  <w:style w:type="character" w:customStyle="1" w:styleId="postal-code">
    <w:name w:val="postal-code"/>
    <w:basedOn w:val="DefaultParagraphFont"/>
    <w:rsid w:val="00473C39"/>
  </w:style>
  <w:style w:type="paragraph" w:styleId="BalloonText">
    <w:name w:val="Balloon Text"/>
    <w:basedOn w:val="Normal"/>
    <w:link w:val="BalloonTextChar"/>
    <w:uiPriority w:val="99"/>
    <w:semiHidden/>
    <w:unhideWhenUsed/>
    <w:rsid w:val="0047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C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92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65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http://pgdb.us3.list-manage.com/track/click?u=c177855a583aa8d00456412c1&amp;id=d0035da968&amp;e=1c313ae548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2014-03-07T02:46:00Z</dcterms:created>
  <dcterms:modified xsi:type="dcterms:W3CDTF">2014-03-07T02:47:00Z</dcterms:modified>
</cp:coreProperties>
</file>